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Утвержден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решением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совета сельского поселения «Дон»</w:t>
      </w: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7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Отчет о ходе реализации Плана по противодействию коррупции в администрации сельского поселения «Дон» за 2014 год</w:t>
      </w:r>
    </w:p>
    <w:p w:rsidR="009827FE" w:rsidRPr="009827FE" w:rsidRDefault="009827FE" w:rsidP="009827FE">
      <w:pPr>
        <w:shd w:val="clear" w:color="auto" w:fill="FFFFFF"/>
        <w:spacing w:before="100" w:before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8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5"/>
        <w:gridCol w:w="3228"/>
        <w:gridCol w:w="5747"/>
      </w:tblGrid>
      <w:tr w:rsidR="009827FE" w:rsidRPr="009827FE" w:rsidTr="009827FE">
        <w:trPr>
          <w:trHeight w:val="30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/п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Наименование мероприятия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Информация о ходе выполнения мероприятий, о причинах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исполнения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данного мероприятия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правовых и организационных мер, направленных на противодействие коррупции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Разработка проектов муниципальных правовых актов по противодействию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коррупции в целях реализации федерального и республиканского законодательства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администрации сельского поселения «Дон» за 2014 год разработаны и утверждены следующие МПА по противодействию коррупции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Постановления: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1.Об утверждении Положения о порядке и сроках применения взысканий за несоблюдение муниципальным служащим администрации сельского поселения «Дон»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2.О порядке сообщения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лицами, замещающими муниципальные должности, муниципальными служащими о получении подарка в связи с их должностным положением или исполнением ими служебны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х(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должностных) обязанностей, сдачи и оценки подарка, реализации (выкупа) и зачисления средств, вырученных от его реализации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3.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в муниципальном образовании сельском поселении «Дон», 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 муниципальных служащих и членов их семей в информационно-телекоммуникационной сети «Интернет» на официальном сайте администрации сельского поселения «Дон» и предоставления этих сведений для опубликования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 средствам массовой информации для опубликования</w:t>
            </w:r>
            <w:proofErr w:type="gramEnd"/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антикоррупционной экспертизы муниципальных нормативных правовых актов и проектов муниципальных нормативных правовых актов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Антикоррупционная экспертиза проводится согласно методике, утвержденной постановлением Правительства Российской Федерации от 26 февраля 2010 г. N 96.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АКЭ проводится в отношении решений Совета и их проектов, постановлений и их проектов.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 результатам антикоррупционной экспертизы готовится заключение по установленной форме о наличии либо отсутствии коррупциогенных факторов. Положения МПА и их проектов, способствующие созданию условий для проявления коррупции, выявленные АКЭ, устранены своевременно и в полном объеме разработчиком проекта МПА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оррупциогенные факторы устранены.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Также в рамках взаимодействия в правотворческой деятельности МПА и их проекты для проведения антикоррупционной экспертизы направляются в прокуратуру Усть-Куломского района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1.3.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Разработка, утверждение и актуализация </w:t>
            </w: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административных регламентов предоставления муниципальных услуг, осуществления функций муниципального контроля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Разработано и внедрено 2 административных регламента, затрагивающих наиболее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актуальные вопросы деятельности администрации, вносились изменения в действующие административные регламенты, размещены на официальном сайте администрации сельского поселения «Дон». </w:t>
            </w: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Актуализация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административных регламентов оказания муниципальных услуг проводится в соответствии с законодательством по мере необходимости.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1.4.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в проведении опроса (анкетирования) граждан «Коррупция в России»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Принимали участие в проведении анкетирования администрацией МР «Усть-Куломский» в 2014 году: выявление коррупции среди муниципальных служащих и работников местного самоуправления муниципального района, а также участие в анкетировании, целью исследования которого являлось получение информации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известности населения такого социально-юридического явления, как «коррупция»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1.5.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рассмотрения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вопросов правоприменительной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практики в соответствии с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пунктом 2.1 статьи 6 Федерального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закона «О противодействии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br/>
              <w:t>коррупции»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Ежеквартально рассматривались на заседании комиссии администрации сельского поселения «Дон» по урегулированию конфликта интересов на муниципальной службе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и должностных лиц в целях выработки и принятия мер по предупреждению и устранению причин выявленных нарушений</w:t>
            </w:r>
            <w:proofErr w:type="gramEnd"/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1.6.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left="14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контроля Советом сельского поселения «Дон» за осуществлением мер попротиводействию коррупции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Утверждение плана и отчёта. В составе комиссии администрации сельского поселения «Дон» по урегулированию конфликта интересов на муниципальной службе в течение года участвуют депутаты Совета сельского поселения «Дон».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Заслушан на Совете отчет о ходе реализации плана мероприятий по противодействию коррупции в администрации сельского поселения «Дон» за 2014 год от 09.04.2015г.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 Совершенствование антикоррупционных механизмов в кадровой политике администрации сельского поселения «Дон»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Организация и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проведение проверок полноты и достоверности сведений,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Организация и проведение проверок полноты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и достоверности сведений, представляемых гражданами, претендующими на замещение муниципальных должностей, должностей муниципальной службы, лицами, замещающими муниципальные должности, муниципальными служащими не проводились в связи с отсутствием оснований, на муниципальную службу не поступали.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2.2.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своевременного представления лицом, замещающим муниципальную должность, муниципальными служащими, должности которых определены Перечнем, сведений о доходах, об имуществе и обязательствах имущественного характера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Постановлением администрации СП «Дон» утвержден перечень должностей муниципальной службы администрации,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 (до 30 апреля) все муниципальные служащие администрации представляют сведения о своих дохода, об имуществе и обязательствах имущественного характера, а также супруга и несовершеннолетних детей. Глава до 1 апреля.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Сведения предоставлялись своевременно.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2.3.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Проведение внутреннего мониторинга полноты и достоверности сведений о доходах, об имуществе и обязательствах имущественного характера, представленных лицами, замещающими муниципальные должности, должности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муниципальной службы и членами их семей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Результаты внутреннего мониторинга проверки достоверности и полноты, представляемых муниципальными служащими администрации сельского поселения «Дон» сведениях о доходах, имуществе и обязательствах имущественного характера рассмотрены на заседании комиссии 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соблюдению требований к служебному поведению муниципальных служащих в администрации СП «Дон» и урегулированию конфликта интересов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Мониторинг проводился в объёме 100 %, нарушения не выявлены.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2.4.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своевременного представления лицом, замещающим муниципальную должность, и муниципальными служащими, должности которых определены в Перечне, сведений о своих расходах, а также о расходах супруги (супруга) и несовершеннолетних детей (при наличии оснований)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2014 год сведения о расходах не представлялись в связи с отсутствием оснований.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2.5.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Осуществление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расходами лица,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замещающего муниципальную должность, лиц, замещающих должности муниципальной службы и членами их семей.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Определён уполномоченный орган, в который лица, замещающие муниципальные должности, замещаемые на постоянной основе, представляют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организаций)), если сумма сделки превышает общий доход данного лица и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его супруги (супруга) за три последних года, предшествующих отчетному периоду, и об источниках получения средств, за счет которых совершена сделка.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Размещение сведений о доходах, расходах, об имуществе и обязательствах имущественного характера лица, замещающего муниципальную должность, муниципальных служащих и членов их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семей на официальном сайте органа местного самоуправления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Сведения о доходах, об имуществе и обязательствах имущественного характера лица, замещающего муниципальную должность, муниципальных служащих и членов их семей размещены на официальном сайте администрации сельского поселения «Дон» размещены своевременно.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Сведения о расходах 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2014 г. не представлялись в связи с отсутствием оснований.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действенного функционирования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Проведено 4 заседания комиссии по соблюдению требований к служебному поведению и урегулированию конфликта интересов</w:t>
            </w: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оценки коррупционных рисков, возникающих при реализации органами местного самоуправления своих функций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Оценка коррупционных рисков, возникающих при реализации своих функций, проводится при оформлении должностных инструкций муниципальных служащих. Работа в данном направлении продолжается</w:t>
            </w: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right="-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контроля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 исполнением лицом,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замещающим муниципальную должность, лицами, замещающими должности муниципальной службы, 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  <w:proofErr w:type="gramEnd"/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осуществляется в соответствии с положением о сообщении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лицами, замещающими муниципальные должности, муниципальными служащими о получении подарка в связи с их должностным положением или исполнением ими служебны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х(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должностных) обязанностей, сдаче и оценке подарка, реализации (выкупе) и зачислении средств, вырученных от его реализации.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2014 году глава и муниципальные служащие подарков в связи со служебной деятельности не получали.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2.10.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left="14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Анализ жалоб и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обращений граждан о фактах коррупции в органах местного самоуправления и организация проверок указанных фактов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Жалобы и обращения граждан о фактах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коррупции не поступали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lastRenderedPageBreak/>
              <w:t>Противодействие коррупции в сфере размещения заказов на поставки товаров, выполнение работ, оказание услуг для муниципальных нужд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Осуществление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контроля за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соблюдением требований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2014 году закупки товаров, работ, услуг для обеспечения муниципальных нужд в администрации осуществляется 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 (далее – 44-ФЗ). Назначен контрактный управляющий в соответствии со статьей 38 закона №44-ФЗ.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соблюдением требований Федерального закона № 44-ФЗ осуществляет финансовое управление в соответствии с Решением совета МР «Усть-Куломский» от 26.02.2014 г. № ХХ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val="en-US" w:eastAsia="ru-RU"/>
              </w:rPr>
              <w:t>III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-225.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3.2.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анализа эффективности бюджетных расходов местного бюджета в сфере закупок товаров, выполнение работ, услуг для обеспечения муниципальных нужд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В 2014 году закупки осуществлялись у единственного поставщика (подрядчика, исполнителя), в </w:t>
            </w: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связи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 чем экономии нет.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left="4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</w:t>
            </w:r>
            <w:r w:rsidRPr="009827F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Организация антикоррупционного обучения и пропаганды, формирование нетерпимого отношения к коррупции и вовлечение институтов гражданского общества в реализацию антикоррупционной политики в МО СП «Дон»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Обучение лиц, замещающих муниципальные должности, муниципальных служащих по вопросам противодействия коррупции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Лицо, замещающее муниципальную должность, муниципальный служащий принимали участие в семинарах, проводимых администрацией муниципального района «Усть-Куломский», прошли курсы повышения квалификации по программе «Управление государственными и муниципальными закупками».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Включение вопросов на знание антикоррупционного законодательства при проведении квалификационного экзамена и аттестации муниципальных служащих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Квалификационный экзамен и аттестация муниципальных служащих не проводились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4.3.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Проведение обучающих мероприятий с депутатами Совета сельского поселения и муниципальными служащими администрации сельского поселения «Дон» по вопросам противодействия коррупции (участие депутатов Совета сельского поселения, муниципальных служащих поселения в семинарах, организованных администрацией муниципального района)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Муниципальные служащие и депутаты СП принимали участие в 2 семинарах, проводимых администрацией муниципального района «Усть-Куломский», распространялись памятки, проводилось тестирование.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4.4.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Обеспечение функционирования в администрации сельского поселения «телефона доверия», позволяющего гражданам сообщать о ставших известными им фактах и условиях, способствующих их совершению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2014 году сообщений о коррупционных правонарушениях не поступало.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4.5.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Осуществление комплекса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организационных, разъяснительных и иных мер по соблюдению лицом, замещающим муниципальную должность, лицами, замещающими должности муниципальной службы,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Проводился месячник углубленного изучения антикоррупционных законодательных актов и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вносимых изменений;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Участие специалистов в семинаре по внесению изменений в ФЗ - 44, с участием представителей Минфина РК;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Обновление информационного стенда по противодействию коррупции.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4.6.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Размещение на официальном сайте органа местного самоуправления плана по противодействию коррупции и отчета о его исполнении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План по противодействию коррупции и отчета о его исполнении размещён на официальном сайте администрации сельского поселения «Дон».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4.7.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4" w:after="100" w:afterAutospacing="1" w:line="240" w:lineRule="auto"/>
              <w:ind w:left="14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Информационное освещение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антикоррупционной деятельности сельского поселения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 xml:space="preserve">Оформлен стенд в администрации сельского поселения «Дон» по антикоррупционной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деятельности.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4.8.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Освещение в средствах массовой информации каждого установленного факта коррупции, мероприятий антикоррупционной направленности,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направленности и вынесенных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 ним судебных решений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администрации сельского поселения «Дон» издается информационный вестник Совета и администрации сельского поселения «Дон».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2014 году фактов коррупции не установлено.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4.9.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4" w:after="100" w:afterAutospacing="1" w:line="240" w:lineRule="auto"/>
              <w:ind w:left="14" w:right="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Издание и распространение памяток, брошюр или буклетов, содержащих антикоррупционную пропаганду и правила поведения в коррупционных ситуациях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Среди работников администрации и населения СП «Дон» распространялись памятки, проводилось анкетирование.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4.10.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Размещение в администрации сельского поселения информационного стенда, направленного на профилактику коррупционных проявлений со стороны граждан и предупреждение коррупционного поведения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 администрации сельского поселения «Дон» установлен информационный стенд, для размещения информации, направленную на профилактику коррупционных проявлений со стороны граждан и предупреждение коррупционного поведения муниципальных служащих</w:t>
            </w:r>
            <w:proofErr w:type="gramEnd"/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4.11.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участия институтов гражданского общества в противодействии коррупции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Совет молодёжи привлекается при проведении акций и раздаче буклетов и памяток по противодействию коррупции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выставки по противодействию коррупции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Выставка по противодействию коррупции проводилась к Международному дню борьбы с коррупцией в библиотеке.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4.13.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мероприятий, посвященных Международному дню борьбы с коррупцией 9 декабря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школе проведен открытый урок с учениками старших классов на тему «Законность в деятельности органов местного самоуправления и их должностных лиц как основной принцип противодействия коррупции».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ind w:left="7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</w:t>
            </w:r>
            <w:r w:rsidRPr="009827F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Противодействие коррупции в сферах,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ind w:left="7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где наиболее высокие коррупционные риски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Контроль за</w:t>
            </w:r>
            <w:proofErr w:type="gramEnd"/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использованием недвижимого имущества на территории сельского поселения «Дон»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балансе администрации сельского поселения «Дон» недвижимого имущества нет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Осуществление контроля, выявления и пресечения коррупционных нарушений при использовании дорожного фонда сельского поселения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Коррупции при использовании дорожного фонда сельского поселения «Дон» не установлено.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5.3.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Размещение информации в СМИ и на официальном сайте органа местного самоуправления: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- о возможности заключения договоров </w:t>
            </w: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аренды муниципального недвижимого имущества;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приватизации муниципального имущества, их результатах;</w:t>
            </w:r>
          </w:p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- о предстоящих торгах по продаже, представлению в аренду муниципального имущества и результатах проведенных торгов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В 2014 году торги по продаже, предоставлению в аренду муниципального имущества не проводились.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5.4.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Организация и проведение заседаний с участием представителей органов местного самоуправления, руководителей организаций и предпринимателей (по согласованию) с целью предупреждения и исключения фактов коррупции, выработки согласованных мер по снижению административных барьеров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составе комиссии администрации сельского поселения «Дон» по урегулированию конфликта интересов на муниципальной службе в течение года участвуют депутаты Совета сельского поселения «Дон».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954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 Развитие системы мониторинга эффективности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антикоррупционной политики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6.1.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Мониторинг качества предоставления муниципальных услуг, оказываемых органом местного самоуправления с принятием мер по выявленным нарушениям в соответствии с законодательством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Участвовали в проведении мониторинга качества предоставления муниципальных услуг, проводимом администрацией МР «Усть-Куломский».</w:t>
            </w:r>
          </w:p>
        </w:tc>
      </w:tr>
      <w:tr w:rsidR="009827FE" w:rsidRPr="009827FE" w:rsidTr="009827FE">
        <w:trPr>
          <w:trHeight w:val="315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6.2.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Мониторинг эффективности осуществления муниципального контроля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Муниципальный контроль проводится в соответствии с планом.</w:t>
            </w:r>
          </w:p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Ежегодно готовится отчет о проведении муниципального контроля в форме статистического наблюдения № 1, размещается в ИС мониторинг.</w:t>
            </w:r>
          </w:p>
        </w:tc>
      </w:tr>
      <w:tr w:rsidR="009827FE" w:rsidRPr="009827FE" w:rsidTr="009827FE">
        <w:trPr>
          <w:trHeight w:val="300"/>
          <w:tblCellSpacing w:w="0" w:type="dxa"/>
        </w:trPr>
        <w:tc>
          <w:tcPr>
            <w:tcW w:w="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6.3.</w:t>
            </w:r>
          </w:p>
        </w:tc>
        <w:tc>
          <w:tcPr>
            <w:tcW w:w="32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Мониторинг право применения муниципальных нормативных правовых актов сельского поселения в сфере противодействия коррупции</w:t>
            </w:r>
          </w:p>
        </w:tc>
        <w:tc>
          <w:tcPr>
            <w:tcW w:w="53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827FE" w:rsidRPr="009827FE" w:rsidRDefault="009827FE" w:rsidP="009827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27FE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Мониторинг проведен в соответствии с перечнем муниципальных правовых актов, которые подлежат обязательному принятию, разработанному администрацией района.</w:t>
            </w:r>
          </w:p>
        </w:tc>
      </w:tr>
    </w:tbl>
    <w:p w:rsidR="009827FE" w:rsidRPr="009827FE" w:rsidRDefault="009827FE" w:rsidP="009827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7FE" w:rsidRPr="009827FE" w:rsidRDefault="009827FE" w:rsidP="009827FE">
      <w:pPr>
        <w:shd w:val="clear" w:color="auto" w:fill="FFFFFF"/>
        <w:spacing w:before="100" w:beforeAutospacing="1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6457" w:rsidRDefault="00966457"/>
    <w:sectPr w:rsidR="00966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10C85"/>
    <w:multiLevelType w:val="multilevel"/>
    <w:tmpl w:val="01DEE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7E428A"/>
    <w:multiLevelType w:val="multilevel"/>
    <w:tmpl w:val="E2080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FE"/>
    <w:rsid w:val="00760942"/>
    <w:rsid w:val="00966457"/>
    <w:rsid w:val="0098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0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0427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5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2811</Words>
  <Characters>16028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Томара</cp:lastModifiedBy>
  <cp:revision>2</cp:revision>
  <dcterms:created xsi:type="dcterms:W3CDTF">2015-09-17T06:17:00Z</dcterms:created>
  <dcterms:modified xsi:type="dcterms:W3CDTF">2015-09-17T06:17:00Z</dcterms:modified>
</cp:coreProperties>
</file>