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0" w:rsidRPr="008159A0" w:rsidRDefault="008159A0" w:rsidP="008159A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159A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8159A0" w:rsidRPr="008159A0" w:rsidRDefault="008159A0" w:rsidP="008159A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9A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8159A0" w:rsidRPr="008159A0" w:rsidRDefault="008159A0" w:rsidP="008159A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9A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</w:t>
      </w:r>
    </w:p>
    <w:p w:rsidR="008159A0" w:rsidRPr="008159A0" w:rsidRDefault="008159A0" w:rsidP="008159A0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9A0">
        <w:rPr>
          <w:rFonts w:ascii="Times New Roman" w:eastAsia="Times New Roman" w:hAnsi="Times New Roman" w:cs="Times New Roman"/>
          <w:sz w:val="28"/>
          <w:szCs w:val="28"/>
        </w:rPr>
        <w:t>поселения «Дон»</w:t>
      </w:r>
    </w:p>
    <w:p w:rsidR="008159A0" w:rsidRPr="008159A0" w:rsidRDefault="008159A0" w:rsidP="008159A0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8159A0">
        <w:rPr>
          <w:rFonts w:ascii="Times New Roman" w:eastAsia="Calibri" w:hAnsi="Times New Roman" w:cs="Times New Roman"/>
          <w:sz w:val="28"/>
        </w:rPr>
        <w:t xml:space="preserve">от 25.01.2016 № </w:t>
      </w:r>
      <w:r>
        <w:rPr>
          <w:rFonts w:ascii="Times New Roman" w:eastAsia="Calibri" w:hAnsi="Times New Roman" w:cs="Times New Roman"/>
          <w:sz w:val="28"/>
        </w:rPr>
        <w:t>11</w:t>
      </w:r>
    </w:p>
    <w:p w:rsidR="008159A0" w:rsidRPr="008159A0" w:rsidRDefault="008159A0" w:rsidP="008159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5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E46CA1" w:rsidRDefault="00E46CA1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1F3313"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FB45E0" w:rsidRPr="002C2485" w:rsidRDefault="004D1D55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F3313" w:rsidRPr="002C2485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» (далее - административный регламент), </w:t>
      </w:r>
      <w:r w:rsidR="00FB45E0" w:rsidRPr="002C2485">
        <w:rPr>
          <w:rFonts w:ascii="Times New Roman" w:hAnsi="Times New Roman" w:cs="Times New Roman"/>
          <w:sz w:val="28"/>
          <w:szCs w:val="28"/>
        </w:rPr>
        <w:t>определяет порядок, сроки и последовательность действий (административных процедур)</w:t>
      </w:r>
      <w:r w:rsidR="00FB45E0"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hAnsi="Times New Roman" w:cs="Times New Roman"/>
          <w:sz w:val="28"/>
          <w:szCs w:val="28"/>
        </w:rPr>
        <w:t>»</w:t>
      </w:r>
      <w:r w:rsidR="00FB45E0" w:rsidRPr="002C2485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о </w:t>
      </w:r>
      <w:r w:rsidR="00B03B54" w:rsidRPr="002C2485">
        <w:rPr>
          <w:rFonts w:ascii="Times New Roman" w:hAnsi="Times New Roman" w:cs="Times New Roman"/>
          <w:bCs/>
          <w:sz w:val="28"/>
          <w:szCs w:val="28"/>
        </w:rPr>
        <w:t>переводе жилого помещения в нежилое или нежилого помещения в жилое помещение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="00FB45E0" w:rsidRPr="002C2485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FB45E0" w:rsidRPr="002C2485" w:rsidRDefault="00FB45E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1D55" w:rsidRPr="002C2485" w:rsidRDefault="004D1D55" w:rsidP="002C248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00FB" w:rsidRDefault="008200F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0FB" w:rsidRDefault="008200F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Круг заявителей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 являются 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 (в том числе индивидуальные предприниматели) и юридические лица, являющиеся собстве</w:t>
      </w:r>
      <w:r w:rsidR="0049740B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нниками переводимого помещения.</w:t>
      </w:r>
    </w:p>
    <w:p w:rsidR="004D1D55" w:rsidRPr="002C2485" w:rsidRDefault="00A71289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 xml:space="preserve"> и у</w:t>
      </w:r>
      <w:r w:rsidR="00B03B54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B03B54" w:rsidRPr="002C2485" w:rsidRDefault="00B03B54" w:rsidP="002C2485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C2485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C2485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6" w:history="1">
        <w:r w:rsidRPr="002C24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http://pgu.rkomi.ru/</w:t>
        </w:r>
      </w:hyperlink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получателей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которые необходимо указать в заявлении о предоставлении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3325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информационном стенде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hAnsi="Times New Roman" w:cs="Times New Roman"/>
          <w:sz w:val="28"/>
          <w:szCs w:val="28"/>
        </w:rPr>
        <w:t>»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1F3313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3325E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B03B54" w:rsidRPr="002C248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3325E8">
        <w:rPr>
          <w:rFonts w:ascii="Times New Roman" w:hAnsi="Times New Roman" w:cs="Times New Roman"/>
          <w:sz w:val="28"/>
          <w:szCs w:val="28"/>
        </w:rPr>
        <w:t>администрацией 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hAnsi="Times New Roman" w:cs="Times New Roman"/>
          <w:sz w:val="28"/>
          <w:szCs w:val="28"/>
        </w:rPr>
        <w:t>»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результата предоставления муниципальной услуги заявителю</w:t>
      </w:r>
      <w:r w:rsidR="00B03B54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3B54"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случае, если это предусмотрено  соглашением о взаимодействии</w:t>
      </w:r>
      <w:r w:rsidR="00B03B54"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0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2C2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1F3313" w:rsidRDefault="001F3313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2.3</w:t>
      </w:r>
      <w:r w:rsidR="00B03B54" w:rsidRPr="002C2485">
        <w:rPr>
          <w:rFonts w:ascii="Times New Roman" w:eastAsia="Calibri" w:hAnsi="Times New Roman" w:cs="Times New Roman"/>
          <w:sz w:val="28"/>
          <w:szCs w:val="28"/>
        </w:rPr>
        <w:t>.3.</w:t>
      </w:r>
      <w:r w:rsidRPr="002C2485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</w:t>
      </w:r>
      <w:r w:rsidR="00850C9B" w:rsidRPr="002C2485">
        <w:rPr>
          <w:rFonts w:ascii="Times New Roman" w:hAnsi="Times New Roman" w:cs="Times New Roman"/>
          <w:sz w:val="28"/>
          <w:szCs w:val="28"/>
        </w:rPr>
        <w:t>тво и сделок с ним на помещение.</w:t>
      </w:r>
    </w:p>
    <w:p w:rsidR="00C52095" w:rsidRPr="00C52095" w:rsidRDefault="00C52095" w:rsidP="00C5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2.3.4.</w:t>
      </w:r>
      <w:r w:rsidRPr="00C5209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Pr="00C52095">
        <w:rPr>
          <w:rFonts w:ascii="Times New Roman" w:eastAsia="Calibri" w:hAnsi="Times New Roman" w:cs="Times New Roman"/>
          <w:sz w:val="28"/>
          <w:szCs w:val="28"/>
        </w:rPr>
        <w:t>ФГУП "</w:t>
      </w:r>
      <w:proofErr w:type="spellStart"/>
      <w:r w:rsidRPr="00C52095">
        <w:rPr>
          <w:rFonts w:ascii="Times New Roman" w:eastAsia="Calibri" w:hAnsi="Times New Roman" w:cs="Times New Roman"/>
          <w:sz w:val="28"/>
          <w:szCs w:val="28"/>
        </w:rPr>
        <w:t>Ростехинвентаризация</w:t>
      </w:r>
      <w:proofErr w:type="spellEnd"/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- Федеральное БТИ"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 части предоставления 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переводимого помещения с его техническим описанием (в случае, если переводимое помещение является жилым, техническ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паспорт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такого помещения); поэтажн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C52095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52095">
        <w:rPr>
          <w:rFonts w:ascii="Times New Roman" w:eastAsia="Calibri" w:hAnsi="Times New Roman" w:cs="Times New Roman"/>
          <w:sz w:val="28"/>
          <w:szCs w:val="28"/>
        </w:rPr>
        <w:t xml:space="preserve"> дома, в котором находится переводимое помещение.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C2485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C2485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4D1D55" w:rsidRPr="002C2485" w:rsidRDefault="004D1D55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 выдача заявителю:</w:t>
      </w:r>
    </w:p>
    <w:p w:rsidR="001F3313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помещения в нежилое (жилое) помещение,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2 к настоящему административному регламенту;</w:t>
      </w:r>
    </w:p>
    <w:p w:rsidR="004D1D55" w:rsidRPr="002C2485" w:rsidRDefault="001F3313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переводе жилого (нежилого) помещения в нежилое (жилое) помещение, по форме согласно приложению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1F3313" w:rsidRPr="002C2485" w:rsidRDefault="001F3313" w:rsidP="002C248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5F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87635F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45 календарных дней со дня регистрации заявления.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numPr>
          <w:ilvl w:val="1"/>
          <w:numId w:val="30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 услуги осуществляется в соответствии со следующими нормативными правовыми актами: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C2485"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</w:t>
      </w:r>
      <w:r w:rsidRPr="002C2485">
        <w:rPr>
          <w:rFonts w:ascii="Times New Roman" w:hAnsi="Times New Roman" w:cs="Times New Roman"/>
          <w:color w:val="000000"/>
          <w:sz w:val="28"/>
          <w:szCs w:val="28"/>
        </w:rPr>
        <w:t xml:space="preserve"> (принята всенародным голосованием 12.12.1993</w:t>
      </w:r>
      <w:r w:rsidRPr="002C2485">
        <w:rPr>
          <w:rFonts w:ascii="Times New Roman" w:hAnsi="Times New Roman" w:cs="Times New Roman"/>
          <w:sz w:val="28"/>
          <w:szCs w:val="28"/>
        </w:rPr>
        <w:t xml:space="preserve">г.) </w:t>
      </w:r>
      <w:r w:rsidRPr="002C2485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2009, №4, ст. 445);</w:t>
      </w:r>
    </w:p>
    <w:p w:rsidR="0087635F" w:rsidRPr="002C2485" w:rsidRDefault="0087635F" w:rsidP="002C2485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C2485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Pr="002C248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C2485">
        <w:rPr>
          <w:rFonts w:ascii="Times New Roman" w:hAnsi="Times New Roman" w:cs="Times New Roman"/>
          <w:sz w:val="28"/>
          <w:szCs w:val="28"/>
        </w:rPr>
        <w:t>ом Российской Федерации от 30.11.1994 № 51-ФЗ (Собрание законодательства Российской Федерации, 1994, N 32, ст. 3301);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 188 («Российская газета» №1 от 12.01.2005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 («Российская газета» №202 от 08.10.2003 года);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 № 168, 30.07.2010, Собрание законодательства Российской Федерации, 02.08.2010, № 31, ст. 4179);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</w:t>
      </w:r>
    </w:p>
    <w:p w:rsidR="00A93FA1" w:rsidRPr="002C2485" w:rsidRDefault="00A93FA1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87635F" w:rsidRPr="002C2485" w:rsidRDefault="0087635F" w:rsidP="002C2485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</w:p>
    <w:p w:rsidR="0087635F" w:rsidRPr="002C2485" w:rsidRDefault="0087635F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C2485">
        <w:rPr>
          <w:rFonts w:ascii="Times New Roman" w:hAnsi="Times New Roman" w:cs="Times New Roman"/>
          <w:sz w:val="28"/>
          <w:szCs w:val="28"/>
        </w:rPr>
        <w:t>- Конституция Республики Коми (принята Верховным Советом Республики Коми 17.02.1994) (</w:t>
      </w:r>
      <w:r w:rsidRPr="002C248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Ведомости Верховного Совета Республики Коми, 1994, № 2, ст. 21);</w:t>
      </w:r>
    </w:p>
    <w:p w:rsidR="00B03B54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B54" w:rsidRPr="002C2485" w:rsidRDefault="00B03B54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 (информации), необходимых в соответствии с законодательными или иными 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30" w:rsidRPr="002C2485" w:rsidRDefault="001C0A30" w:rsidP="002C2485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муниципальной услуги заявитель предъявляет документ удостоверяющий личность для идентификации его личности.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</w:t>
      </w:r>
      <w:r w:rsidRPr="002C2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и документ, подтверждающий соответствующие полномочия.</w:t>
      </w:r>
    </w:p>
    <w:p w:rsidR="001C0A30" w:rsidRPr="002C2485" w:rsidRDefault="001C0A30" w:rsidP="002C2485">
      <w:pPr>
        <w:pStyle w:val="a7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hAnsi="Times New Roman" w:cs="Times New Roman"/>
          <w:sz w:val="28"/>
          <w:szCs w:val="28"/>
          <w:lang w:eastAsia="ru-RU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hAnsi="Times New Roman" w:cs="Times New Roman"/>
          <w:sz w:val="28"/>
          <w:szCs w:val="28"/>
          <w:lang w:eastAsia="ru-RU"/>
        </w:rPr>
        <w:t>представляет: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заявление о переводе помещения;</w:t>
      </w:r>
    </w:p>
    <w:p w:rsidR="001C0A30" w:rsidRPr="002C2485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>правоустанавливающие документы на переводимое помещение (подлинники или засвидетельствованные в нотариальном порядке копии);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если право на него не зарегистрировано в Едином государственном реестре прав на недвижимое имущество и сделок с ним;</w:t>
      </w:r>
    </w:p>
    <w:p w:rsidR="001C0A30" w:rsidRPr="009908DD" w:rsidRDefault="00403BFD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</w:t>
      </w:r>
      <w:r w:rsidR="001C0A30" w:rsidRPr="002C248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C0A30" w:rsidRPr="009908DD">
        <w:rPr>
          <w:rFonts w:ascii="Times New Roman" w:eastAsia="Calibri" w:hAnsi="Times New Roman" w:cs="Times New Roman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03B54" w:rsidRPr="002C2485" w:rsidRDefault="00B03B54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лично;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посредством  почтового  отправления;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через порталы государственных и муниципальных услуг (функций);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 через МФЦ;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B03B54" w:rsidRPr="002C2485" w:rsidRDefault="00B03B54" w:rsidP="002C24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2.7.3. Варианты предоставления документов:</w:t>
      </w:r>
    </w:p>
    <w:p w:rsidR="00B03B54" w:rsidRPr="002C2485" w:rsidRDefault="00B03B54" w:rsidP="002C2485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личном обращении заявитель предоставляет  оригиналы документов;</w:t>
      </w:r>
    </w:p>
    <w:p w:rsidR="00B03B54" w:rsidRPr="002C2485" w:rsidRDefault="00B03B54" w:rsidP="002C248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B03B54" w:rsidRPr="002C2485" w:rsidRDefault="00B03B54" w:rsidP="002C24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указанные в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пунктах 2.8. настоящего административного регламента</w:t>
      </w:r>
      <w:r w:rsidRPr="002C24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аппаратно-программных комплексов – Интернет-киосков, </w:t>
      </w:r>
      <w:r w:rsidRPr="002C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B03B54" w:rsidRPr="002C2485" w:rsidRDefault="00B03B54" w:rsidP="002C2485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03BFD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A30" w:rsidRPr="002C2485" w:rsidRDefault="00403BFD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C0A30" w:rsidRPr="002C2485" w:rsidRDefault="001C0A30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403BFD" w:rsidRPr="002C2485" w:rsidRDefault="003325E8" w:rsidP="002C2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03BFD" w:rsidRPr="002C2485">
        <w:rPr>
          <w:rFonts w:ascii="Times New Roman" w:hAnsi="Times New Roman" w:cs="Times New Roman"/>
          <w:sz w:val="28"/>
          <w:szCs w:val="28"/>
        </w:rPr>
        <w:t>.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3BFD" w:rsidRPr="002C2485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могут быть представлены заявителем по собственной инициативе.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оснований для отказа в приеме документов, необходимых для </w:t>
      </w:r>
      <w:bookmarkStart w:id="1" w:name="YANDEX_280"/>
      <w:bookmarkEnd w:id="1"/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 </w:t>
      </w:r>
      <w:bookmarkStart w:id="2" w:name="YANDEX_281"/>
      <w:bookmarkEnd w:id="2"/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не имеется.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2.12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>. Исчерпывающий перечень оснований для отказа в предоставлении   муниципальной  услуги: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1) непредставления полного пакета документов, необходимого для предоставления муниципальной услуги, за исключением документов,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которые могут быть запрошены в рамках межведомственного информационного взаимодействия;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несоблюдения предусмотренных </w:t>
      </w:r>
      <w:hyperlink r:id="rId8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22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условий перевода помещения: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2485">
        <w:rPr>
          <w:rFonts w:ascii="Times New Roman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жилого помещения в нежилое помещение и нежилого помещения в жилое помещение допускается с учетом соблюдения требований настоящего Кодекса и </w:t>
      </w:r>
      <w:hyperlink r:id="rId9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законодательства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0" w:history="1">
        <w:r w:rsidRPr="002C2485">
          <w:rPr>
            <w:rStyle w:val="af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требованиям</w:t>
        </w:r>
      </w:hyperlink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6B67DA" w:rsidRPr="002C2485" w:rsidRDefault="006B67DA" w:rsidP="002C24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73F37" w:rsidRPr="002C2485" w:rsidRDefault="00A73F37" w:rsidP="002C24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 xml:space="preserve"> После устранения оснований для отказа в предоставлении муниципальной услуги в случаях, предусмотренных пунктом 2.10 настоящего административного регламента, заявитель вправе обратиться повторно за получением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7DA" w:rsidRPr="002C2485" w:rsidRDefault="003325E8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B67DA" w:rsidRPr="002C2485" w:rsidRDefault="003325E8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государственной пошлины или иной платы,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3325E8" w:rsidP="002C24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2.14</w:t>
      </w:r>
      <w:r w:rsidR="004D1D55" w:rsidRPr="002C24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7DA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3325E8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4D1D55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3F37" w:rsidRPr="002C248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Заявление и прилагаемые к нему документы регистрируются в день их поступления.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3325E8" w:rsidP="002C2485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 xml:space="preserve"> Здание (помещение)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E2570" w:rsidRPr="002C2485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E2570" w:rsidRPr="002C2485" w:rsidRDefault="00EE2570" w:rsidP="002C248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E2570" w:rsidRPr="002C2485" w:rsidRDefault="00EE2570" w:rsidP="002C2485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EE2570" w:rsidRPr="002C2485" w:rsidRDefault="00EE2570" w:rsidP="002C248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E2570" w:rsidRPr="002C2485" w:rsidRDefault="00EE2570" w:rsidP="002C24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E2570" w:rsidRPr="002C2485" w:rsidRDefault="00EE2570" w:rsidP="002C24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E2570" w:rsidRPr="002C2485" w:rsidRDefault="00EE2570" w:rsidP="002C2485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2C2485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C24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E2570" w:rsidRPr="002C2485" w:rsidRDefault="00EE2570" w:rsidP="002C24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EE2570" w:rsidRPr="002C2485" w:rsidRDefault="00EE2570" w:rsidP="002C2485">
      <w:pPr>
        <w:numPr>
          <w:ilvl w:val="0"/>
          <w:numId w:val="4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485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1" w:history="1">
        <w:r w:rsidRPr="002C248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2570" w:rsidRPr="002C2485" w:rsidRDefault="00EE2570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E2570" w:rsidRPr="002C2485" w:rsidRDefault="003325E8" w:rsidP="002C2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EE2570" w:rsidRPr="002C2485" w:rsidTr="003325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E2570" w:rsidRPr="002C2485" w:rsidTr="003325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заявлений</w:t>
            </w:r>
            <w:r w:rsidRPr="002C24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2570" w:rsidRPr="002C2485" w:rsidTr="003325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570" w:rsidRPr="002C2485" w:rsidRDefault="00EE2570" w:rsidP="002C24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C2485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E2570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570" w:rsidRPr="002C2485" w:rsidRDefault="00EE2570" w:rsidP="002C248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A36049" w:rsidRPr="00A36049">
        <w:rPr>
          <w:rFonts w:ascii="Times New Roman" w:hAnsi="Times New Roman" w:cs="Times New Roman"/>
          <w:sz w:val="28"/>
          <w:szCs w:val="28"/>
        </w:rPr>
        <w:t>www.adm-spdon.ru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C2485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2C2485">
        <w:rPr>
          <w:rFonts w:ascii="Times New Roman" w:eastAsia="Calibri" w:hAnsi="Times New Roman" w:cs="Times New Roman"/>
          <w:sz w:val="28"/>
          <w:szCs w:val="28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EE2570" w:rsidRPr="002C2485" w:rsidRDefault="00EE2570" w:rsidP="002C24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C248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E61F5F">
        <w:rPr>
          <w:rFonts w:ascii="Times New Roman" w:eastAsia="Calibri" w:hAnsi="Times New Roman" w:cs="Times New Roman"/>
          <w:sz w:val="28"/>
          <w:szCs w:val="28"/>
        </w:rPr>
        <w:t>Дон</w:t>
      </w:r>
      <w:r w:rsidR="003325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EE2570" w:rsidRPr="002C2485" w:rsidRDefault="00EE2570" w:rsidP="002C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D1D55" w:rsidRPr="002C2485" w:rsidRDefault="00EE2570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рассмотрение заявлений о предоставлении муниципальной услуги;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A2047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A2047" w:rsidRPr="002C2485">
        <w:rPr>
          <w:rFonts w:ascii="Times New Roman" w:eastAsia="Calibri" w:hAnsi="Times New Roman" w:cs="Times New Roman"/>
          <w:sz w:val="28"/>
          <w:szCs w:val="28"/>
        </w:rPr>
        <w:t>решения о переводе или решения об отказе в переводе;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Блок-схема предоставления муниципальной услуги приведена в Приложении </w:t>
      </w:r>
      <w:r w:rsidR="00BB0AE8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рассмотрение заявлений о предоставлении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может осуществляться в очной и заочной форме путем подачи заявления и иных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приеме, в порядке общей очереди, в приемные часы или по предварительной записи. При очной форме подачи документов заявитель подает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в бумажном виде, то есть документы установленной формы, сформированные на бумажном носителе.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подписью), а также в бумажно-электронном виде.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бумажном виде осуществляется по почте, заказным письмом.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пакета документов по почте, днем получения заявления является день получения письма Органом.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направлении пакета документов через порталы государственных и муниципальных услуг (функций) в электронном виде и (или) копий документов в бумажно-электронном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комплекту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 w:rsidR="00DA204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.1, 2.7.2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 (отказ в принятии документов), регистрирует принятое заявление и документы либо отказ в принятии документов;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71289" w:rsidRPr="002C2485" w:rsidRDefault="00A71289" w:rsidP="002C2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485">
        <w:rPr>
          <w:rFonts w:ascii="Times New Roman" w:hAnsi="Times New Roman" w:cs="Times New Roman"/>
          <w:sz w:val="28"/>
          <w:szCs w:val="28"/>
        </w:rPr>
        <w:t>По просьбе обратившегося лица, заявление может быть оформлено специалистом Органа (Учреждения),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специалист, ответственный за прием документов, формирует комплект документов (дело) и передает его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специалист, ответственный за прием документов: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регистрирует его под индивидуальным порядковым номером в день поступления документов, в том числе через порталы государственных и муниципальных услуг (функций);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представленные документы на предмет комплектности;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2.7.2., специалист, ответственный за прием документов, проверяет такие документы на соответствие требованиям, установленным в административном регламенте, и (если выявлены недостатки) уведомляет заявителя о необходимости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заявитель не представил документы, указанные в пункте 2.7.2., административного регламента (или не исправил недостатки в таких документах в трехдневный срок), специалист, ответственный за прием документов, передает комплект документов специалисту, ответственному за межведомственное взаимодействие, для направления межведомственных запросов в органы (организации), указанные в пункте 2.3.2. административного регламента.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специалистом 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3.3. Основанием для начала административной процедуры является получение специалистом МФЦ, Органа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за межведомственное взаимодействие, зарегистрированного пакета документов.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случае если заявителем не представлены документы, указанные в пункте 2.7.2</w:t>
      </w:r>
      <w:r w:rsidR="00C21127"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специалист, ответственный за межведомственное взаимодействие, не позднее дня, следующего за днем поступления заявления: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оформляет межведомственные запросы в органы, указанные в пункте 2.3.2. административного регламента;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подписывает оформленный межведомственный запрос у руководителя Органа или МФЦ;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4D1D55" w:rsidRPr="002C2485" w:rsidRDefault="004D1D55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 или МФЦ, направляющего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наименование органа или организации, в адрес которых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направляется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почтовым отправлением;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4D1D55" w:rsidRPr="002C2485" w:rsidRDefault="004D1D55" w:rsidP="002C24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•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 или МФЦ, ответственный за межведомственное взаимодействие.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выбрал заявитель при обращении,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Повторный межведомственный запрос может содержать слова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«направляется повторно», дату направления и регистрационный номер первого межведомственного запроса.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обратился за предоставлением муниципальной услуги в МФЦ, то не позднее следующего  рабочего дня, со дня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самостоятельно представил все документы, указанные в пункте 2.7.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в Орган, то специалист Органа, ответственный за межведомственное взаимодействие, передает полный комплект специалисту Органа, ответственному за принятие решения о предоставлении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6 рабочих дней со дня обращения заявителя.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 решения о выдаче разрешения или решения об отказе в выдаче разрешения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предусмотренных пунктом 2.10 административного регламента.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 переводе жилого (нежилого)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помещения в нежилое (жилое) помещение;</w:t>
      </w:r>
    </w:p>
    <w:p w:rsidR="00C21127" w:rsidRPr="002C2485" w:rsidRDefault="00C21127" w:rsidP="002C24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помещение.</w:t>
      </w:r>
    </w:p>
    <w:p w:rsidR="004D1D55" w:rsidRPr="002C2485" w:rsidRDefault="004D1D55" w:rsidP="002C24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передает его на подпись руководителю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(решение об отказе в предоставлении) муниципальной услуги  в течение двух рабочих дней.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один экземпляр решения сотруднику Органа, ответственному за выдачу результата предоставления услуги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второй экземпляр передается в архив Органа.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получения полного комплекта документов, необходимых для принятия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Органом</w:t>
      </w:r>
      <w:r w:rsidRPr="002C24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2C2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D55" w:rsidRPr="002C2485" w:rsidRDefault="00464F4E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D1D55"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</w:t>
      </w:r>
      <w:r w:rsidRPr="002C2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(функций).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</w:t>
      </w:r>
      <w:r w:rsidR="00C21127"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тративной процедуры составляет </w:t>
      </w:r>
      <w:r w:rsidR="00A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календарный 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со дня принятия Органом соответствующего решения.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 или решения об отказе в предоставлении муниципальной услуги.</w:t>
      </w:r>
    </w:p>
    <w:p w:rsidR="004D1D55" w:rsidRPr="002C2485" w:rsidRDefault="004D1D55" w:rsidP="002C2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464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64F4E" w:rsidRPr="0046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C2485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2C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485">
        <w:rPr>
          <w:rFonts w:ascii="Times New Roman" w:eastAsia="Calibri" w:hAnsi="Times New Roman" w:cs="Times New Roman"/>
          <w:sz w:val="28"/>
          <w:szCs w:val="28"/>
        </w:rPr>
        <w:t>в получении жалобы, в которой указывается: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49740B" w:rsidRPr="002C2485" w:rsidRDefault="0049740B" w:rsidP="002C24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485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</w:t>
      </w: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9740B" w:rsidRPr="002C2485" w:rsidRDefault="0049740B" w:rsidP="002C24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49740B" w:rsidRPr="002C2485" w:rsidRDefault="0049740B" w:rsidP="002C2485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49740B" w:rsidRPr="002C2485" w:rsidRDefault="0049740B" w:rsidP="002C24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49740B" w:rsidRPr="002C2485" w:rsidRDefault="0049740B" w:rsidP="002C248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2485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49740B" w:rsidRPr="002C2485" w:rsidRDefault="0049740B" w:rsidP="002C248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2C2485" w:rsidRDefault="004D1D55" w:rsidP="002C24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D55" w:rsidRPr="008200FB" w:rsidRDefault="004D1D55" w:rsidP="005056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0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4D1D55" w:rsidRPr="008200FB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00FB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4D1D55" w:rsidRPr="008200FB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00FB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B0AE8" w:rsidRPr="008200FB" w:rsidRDefault="004D1D55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0FB">
        <w:rPr>
          <w:rFonts w:ascii="Times New Roman" w:eastAsia="Calibri" w:hAnsi="Times New Roman" w:cs="Times New Roman"/>
          <w:sz w:val="28"/>
          <w:szCs w:val="28"/>
        </w:rPr>
        <w:t>«</w:t>
      </w:r>
      <w:r w:rsidR="00C21127" w:rsidRPr="0082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жилого помещения</w:t>
      </w:r>
    </w:p>
    <w:p w:rsidR="004D1D55" w:rsidRPr="008200FB" w:rsidRDefault="00C21127" w:rsidP="00505629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нежилое или нежилого помещения в жилое помещение</w:t>
      </w:r>
      <w:r w:rsidR="004D1D55" w:rsidRPr="008200F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9740B" w:rsidRPr="008200FB" w:rsidRDefault="0049740B" w:rsidP="00BB0AE8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25E8" w:rsidRPr="00E46CA1" w:rsidRDefault="003325E8" w:rsidP="003325E8">
      <w:pPr>
        <w:pStyle w:val="af4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46CA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3325E8" w:rsidRPr="00C06693" w:rsidRDefault="003325E8" w:rsidP="003325E8">
      <w:pPr>
        <w:pStyle w:val="af4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168060, РФ, Республика Коми, Усть-Куломский район, с.Усть-Кулом,  ул.Советская д.37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4E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EA8">
              <w:rPr>
                <w:sz w:val="28"/>
                <w:szCs w:val="28"/>
              </w:rPr>
              <w:t>8(82137)94-797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F44EA8">
              <w:rPr>
                <w:sz w:val="28"/>
                <w:szCs w:val="28"/>
              </w:rPr>
              <w:t>-</w:t>
            </w: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E8" w:rsidRPr="00C06693" w:rsidTr="003325E8">
        <w:tc>
          <w:tcPr>
            <w:tcW w:w="2608" w:type="pct"/>
          </w:tcPr>
          <w:p w:rsidR="003325E8" w:rsidRPr="00C06693" w:rsidRDefault="003325E8" w:rsidP="003325E8">
            <w:pPr>
              <w:pStyle w:val="af4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325E8" w:rsidRPr="00F44EA8" w:rsidRDefault="003325E8" w:rsidP="003325E8">
            <w:pPr>
              <w:widowControl w:val="0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EA8">
              <w:rPr>
                <w:rFonts w:ascii="Times New Roman" w:hAnsi="Times New Roman" w:cs="Times New Roman"/>
                <w:sz w:val="28"/>
                <w:szCs w:val="28"/>
              </w:rPr>
              <w:t>Кулясова</w:t>
            </w:r>
            <w:proofErr w:type="spellEnd"/>
            <w:r w:rsidRPr="00F44EA8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3325E8" w:rsidRPr="00C06693" w:rsidRDefault="003325E8" w:rsidP="003325E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3325E8" w:rsidRPr="00C06693" w:rsidRDefault="003325E8" w:rsidP="003325E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3325E8" w:rsidRPr="00505629" w:rsidRDefault="003325E8" w:rsidP="00332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629">
              <w:rPr>
                <w:rFonts w:ascii="Times New Roman" w:hAnsi="Times New Roman" w:cs="Times New Roman"/>
                <w:sz w:val="28"/>
                <w:szCs w:val="28"/>
              </w:rPr>
              <w:t>9.00 до  17.00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325E8" w:rsidRPr="00C06693" w:rsidTr="003325E8">
        <w:tc>
          <w:tcPr>
            <w:tcW w:w="4785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86" w:type="dxa"/>
            <w:vAlign w:val="center"/>
          </w:tcPr>
          <w:p w:rsidR="003325E8" w:rsidRPr="00C06693" w:rsidRDefault="003325E8" w:rsidP="003325E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8065C" w:rsidRDefault="00B8065C" w:rsidP="00B8065C">
      <w:pPr>
        <w:pStyle w:val="af4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 «</w:t>
      </w:r>
      <w:r w:rsidR="00E61F5F">
        <w:rPr>
          <w:rFonts w:eastAsia="Calibri"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8200F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 xml:space="preserve">168077, Республика Коми, Усть-Куломский район, с. Дон, ул. </w:t>
            </w:r>
            <w:r w:rsidR="008200FB">
              <w:rPr>
                <w:rFonts w:ascii="Times New Roman" w:eastAsia="Calibri" w:hAnsi="Times New Roman" w:cs="Times New Roman"/>
                <w:sz w:val="28"/>
              </w:rPr>
              <w:t>Центральная</w:t>
            </w:r>
            <w:r w:rsidRPr="00F9059D">
              <w:rPr>
                <w:rFonts w:ascii="Times New Roman" w:eastAsia="Calibri" w:hAnsi="Times New Roman" w:cs="Times New Roman"/>
                <w:sz w:val="28"/>
              </w:rPr>
              <w:t>, д.73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8200FB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 xml:space="preserve">168077, Республика Коми, Усть-Куломский район, с. Дон, ул. </w:t>
            </w:r>
            <w:r w:rsidR="008200FB">
              <w:rPr>
                <w:rFonts w:ascii="Times New Roman" w:eastAsia="Calibri" w:hAnsi="Times New Roman" w:cs="Times New Roman"/>
                <w:sz w:val="28"/>
              </w:rPr>
              <w:t>Центральная</w:t>
            </w:r>
            <w:r w:rsidRPr="00F9059D">
              <w:rPr>
                <w:rFonts w:ascii="Times New Roman" w:eastAsia="Calibri" w:hAnsi="Times New Roman" w:cs="Times New Roman"/>
                <w:sz w:val="28"/>
              </w:rPr>
              <w:t>, д.73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adm.spdon@yandex.ru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(82137) 99242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www.adm-spdon.ru</w:t>
            </w:r>
          </w:p>
        </w:tc>
      </w:tr>
      <w:tr w:rsidR="00F9059D" w:rsidRPr="00F9059D" w:rsidTr="00F9059D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Calibri" w:hAnsi="Times New Roman" w:cs="Times New Roman"/>
                <w:sz w:val="28"/>
              </w:rPr>
              <w:t>Нехорошев Василий Николаевич</w:t>
            </w:r>
          </w:p>
        </w:tc>
      </w:tr>
    </w:tbl>
    <w:p w:rsidR="00F9059D" w:rsidRPr="00F9059D" w:rsidRDefault="00F9059D" w:rsidP="00F905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9059D" w:rsidRPr="00F9059D" w:rsidRDefault="00F9059D" w:rsidP="00F905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9059D" w:rsidRPr="00F9059D" w:rsidRDefault="00F9059D" w:rsidP="00F9059D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9059D">
        <w:rPr>
          <w:rFonts w:ascii="Times New Roman" w:eastAsia="SimSun" w:hAnsi="Times New Roman" w:cs="Times New Roman"/>
          <w:b/>
          <w:sz w:val="28"/>
          <w:szCs w:val="28"/>
        </w:rPr>
        <w:t>График работы администрации муниципального образования сельского поселения «Дон»</w:t>
      </w:r>
    </w:p>
    <w:p w:rsidR="00F9059D" w:rsidRPr="00F9059D" w:rsidRDefault="00F9059D" w:rsidP="00F9059D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17.15</w:t>
            </w:r>
          </w:p>
          <w:p w:rsidR="00F9059D" w:rsidRPr="00F9059D" w:rsidRDefault="00F9059D" w:rsidP="00F905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9.00 до 12.00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 8.45 до 16.45</w:t>
            </w:r>
          </w:p>
          <w:p w:rsidR="00F9059D" w:rsidRPr="00F9059D" w:rsidRDefault="00F9059D" w:rsidP="00F9059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Не приёмный день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F9059D" w:rsidRPr="00F9059D" w:rsidTr="00F9059D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9D" w:rsidRPr="00F9059D" w:rsidRDefault="00F9059D" w:rsidP="00F9059D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9059D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F9059D" w:rsidRPr="00F9059D" w:rsidRDefault="00F9059D" w:rsidP="00F9059D">
      <w:pPr>
        <w:widowControl w:val="0"/>
        <w:spacing w:after="0"/>
        <w:ind w:left="720"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325E8" w:rsidRDefault="003325E8" w:rsidP="003325E8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D1D55" w:rsidRPr="004D1D55" w:rsidRDefault="004D1D55" w:rsidP="00C9329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:rsidR="004D1D55" w:rsidRPr="004D1D55" w:rsidRDefault="004D1D55" w:rsidP="00C9329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C93291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93291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127"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Перевод жилого помещения </w:t>
      </w:r>
    </w:p>
    <w:p w:rsidR="004D1D55" w:rsidRPr="00C21127" w:rsidRDefault="00C21127" w:rsidP="00C21127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нежилое или нежилого помещения в жилое помещение</w:t>
      </w:r>
      <w:r w:rsidR="004D1D55" w:rsidRPr="00C211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В администрацию_________________________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От: 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(для юридического лица - полное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наименование, Ф.И.О. руководителя)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 - Ф.И.О. заявителя)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Адрес: 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(для юридического лица - юридический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и почтовый адрес)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Сведения об организационно-правовой форме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(для юридического лица):_________________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Паспортные данные (для физического лица):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_________________________________________</w:t>
      </w:r>
    </w:p>
    <w:p w:rsidR="00BB0AE8" w:rsidRPr="00BB0AE8" w:rsidRDefault="00BB0AE8" w:rsidP="00BB0A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Телефон: ________________________________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выдать уведомление о переводе, принадлежащего ______________________________________________________________________________________________________________________________________________________________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(ф.и.о./наименование юридического лица)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г. ____________________________________________________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нежилое помещение (в жилое помещение) (нужное подчеркнуть)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дальнейшего использования его в качестве ______________________________________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(указать вид использования)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Обязуюсь   при   использовании   помещения   после  перевода  соблюдать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пожарной безопасности, санитарно-гигиенические, экологические и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установленные законодательством требования.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Приложение: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BB0AE8" w:rsidRPr="00BB0AE8" w:rsidRDefault="00BB0AE8" w:rsidP="00BB0AE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</w:t>
      </w: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________________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BB0AE8" w:rsidRPr="00BB0AE8" w:rsidRDefault="00BB0AE8" w:rsidP="00BB0A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BB0A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AE8" w:rsidRPr="00BB0AE8" w:rsidRDefault="00BB0AE8" w:rsidP="00B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организации – 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BB0AE8" w:rsidRPr="00BB0AE8" w:rsidRDefault="00BB0AE8" w:rsidP="00BB0AE8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согласно заявлению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переводе)</w:t>
      </w:r>
    </w:p>
    <w:p w:rsidR="00BB0AE8" w:rsidRPr="00BB0AE8" w:rsidRDefault="00BB0AE8" w:rsidP="00BB0AE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BB0A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органа местного самоуправления,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 перевод помещения)</w:t>
      </w:r>
    </w:p>
    <w:p w:rsidR="00BB0AE8" w:rsidRPr="00BB0AE8" w:rsidRDefault="00BB0AE8" w:rsidP="00BB0AE8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городского или сельского поселения)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BB0AE8" w:rsidRPr="00BB0AE8" w:rsidTr="00FB45E0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BB0AE8" w:rsidRPr="00BB0AE8" w:rsidTr="00FB45E0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BB0AE8" w:rsidRPr="00BB0AE8" w:rsidTr="00FB45E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AE8" w:rsidRPr="00BB0AE8" w:rsidRDefault="00BB0AE8" w:rsidP="00BB0AE8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работ по переустройству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(перепланировке) помещения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иных необходимых работ по ремонту, реконструкции, реставрации помещения)</w:t>
      </w:r>
    </w:p>
    <w:p w:rsidR="00BB0AE8" w:rsidRPr="00BB0AE8" w:rsidRDefault="00BB0AE8" w:rsidP="00BB0AE8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0AE8" w:rsidRPr="00BB0AE8" w:rsidRDefault="00BB0AE8" w:rsidP="00BB0AE8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Отказать в переводе указанного помещения из жилого (нежилого) в нежилое (жилое) в связи с  </w:t>
      </w: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8" w:rsidRPr="00BB0AE8" w:rsidRDefault="00BB0AE8" w:rsidP="00BB0AE8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BB0AE8" w:rsidRPr="00BB0AE8" w:rsidTr="00FB45E0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AE8" w:rsidRPr="00BB0AE8" w:rsidTr="00FB45E0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(расшифровка подписи)</w:t>
            </w:r>
          </w:p>
        </w:tc>
      </w:tr>
    </w:tbl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B0AE8" w:rsidRPr="00BB0AE8" w:rsidTr="00FB45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AE8" w:rsidRPr="00BB0AE8" w:rsidRDefault="00BB0AE8" w:rsidP="00B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B0AE8" w:rsidRPr="00BB0AE8" w:rsidRDefault="00BB0AE8" w:rsidP="00BB0AE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B0AE8" w:rsidRPr="00BB0AE8" w:rsidRDefault="00BB0AE8" w:rsidP="00BB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D55" w:rsidRPr="004D1D55" w:rsidRDefault="004D1D55" w:rsidP="004D1D5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B0AE8" w:rsidRPr="004D1D55" w:rsidRDefault="00BB0AE8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B0AE8">
        <w:rPr>
          <w:rFonts w:ascii="Times New Roman" w:eastAsia="Calibri" w:hAnsi="Times New Roman" w:cs="Times New Roman"/>
          <w:sz w:val="26"/>
          <w:szCs w:val="26"/>
        </w:rPr>
        <w:t>4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4D1D55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C21127" w:rsidRPr="00C21127" w:rsidRDefault="004D1D55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21127">
        <w:rPr>
          <w:rFonts w:ascii="Times New Roman" w:eastAsia="Calibri" w:hAnsi="Times New Roman" w:cs="Times New Roman"/>
          <w:sz w:val="26"/>
          <w:szCs w:val="26"/>
        </w:rPr>
        <w:t>«</w:t>
      </w:r>
      <w:r w:rsidR="00C21127" w:rsidRPr="00C21127">
        <w:rPr>
          <w:rFonts w:ascii="Times New Roman" w:eastAsia="Calibri" w:hAnsi="Times New Roman" w:cs="Times New Roman"/>
          <w:bCs/>
          <w:sz w:val="26"/>
          <w:szCs w:val="26"/>
        </w:rPr>
        <w:t xml:space="preserve">Перевод жилого помещения </w:t>
      </w:r>
    </w:p>
    <w:p w:rsidR="004D1D55" w:rsidRPr="00C21127" w:rsidRDefault="00C21127" w:rsidP="00C2112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21127">
        <w:rPr>
          <w:rFonts w:ascii="Times New Roman" w:eastAsia="Calibri" w:hAnsi="Times New Roman" w:cs="Times New Roman"/>
          <w:bCs/>
          <w:sz w:val="26"/>
          <w:szCs w:val="26"/>
        </w:rPr>
        <w:t>в нежилое или нежилого помещения в жилое помещение</w:t>
      </w:r>
      <w:r w:rsidR="004D1D55" w:rsidRPr="00C2112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D1D55" w:rsidRPr="004D1D55" w:rsidRDefault="004D1D55" w:rsidP="004D1D55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D1D55" w:rsidRPr="004D1D55" w:rsidRDefault="004D1D55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4D1D55" w:rsidRPr="004D1D55" w:rsidRDefault="00213C12" w:rsidP="004D1D55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35pt;margin-top:34.9pt;width:416.6pt;height:547.65pt;z-index:251659264" wrapcoords="-50 0 -50 21554 21600 21554 21600 0 -50 0">
            <v:imagedata r:id="rId12" o:title=""/>
            <w10:wrap type="tight"/>
          </v:shape>
          <o:OLEObject Type="Embed" ProgID="PowerPoint.Slide.12" ShapeID="_x0000_s1026" DrawAspect="Content" ObjectID="_1545552217" r:id="rId13"/>
        </w:object>
      </w:r>
      <w:r w:rsidR="004D1D55" w:rsidRPr="004D1D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D13826"/>
    <w:sectPr w:rsidR="00D13826" w:rsidSect="004D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8205F9"/>
    <w:multiLevelType w:val="hybridMultilevel"/>
    <w:tmpl w:val="B0089C70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0796318D"/>
    <w:multiLevelType w:val="hybridMultilevel"/>
    <w:tmpl w:val="04A69566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0804129"/>
    <w:multiLevelType w:val="multilevel"/>
    <w:tmpl w:val="D78A8620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8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677A74"/>
    <w:multiLevelType w:val="hybridMultilevel"/>
    <w:tmpl w:val="293C6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264AD"/>
    <w:multiLevelType w:val="hybridMultilevel"/>
    <w:tmpl w:val="05E45EF6"/>
    <w:lvl w:ilvl="0" w:tplc="320681CE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482E22"/>
    <w:multiLevelType w:val="hybridMultilevel"/>
    <w:tmpl w:val="269C8D74"/>
    <w:lvl w:ilvl="0" w:tplc="320681C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79C693B"/>
    <w:multiLevelType w:val="multilevel"/>
    <w:tmpl w:val="ACC481B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5046576F"/>
    <w:multiLevelType w:val="multilevel"/>
    <w:tmpl w:val="0E3EDD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4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16733D"/>
    <w:multiLevelType w:val="multilevel"/>
    <w:tmpl w:val="5A2481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4234F4"/>
    <w:multiLevelType w:val="multilevel"/>
    <w:tmpl w:val="D6A29B1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2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7"/>
  </w:num>
  <w:num w:numId="3">
    <w:abstractNumId w:val="39"/>
  </w:num>
  <w:num w:numId="4">
    <w:abstractNumId w:val="17"/>
  </w:num>
  <w:num w:numId="5">
    <w:abstractNumId w:val="13"/>
  </w:num>
  <w:num w:numId="6">
    <w:abstractNumId w:val="18"/>
  </w:num>
  <w:num w:numId="7">
    <w:abstractNumId w:val="5"/>
  </w:num>
  <w:num w:numId="8">
    <w:abstractNumId w:val="44"/>
  </w:num>
  <w:num w:numId="9">
    <w:abstractNumId w:val="28"/>
  </w:num>
  <w:num w:numId="10">
    <w:abstractNumId w:val="4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6"/>
  </w:num>
  <w:num w:numId="15">
    <w:abstractNumId w:val="20"/>
  </w:num>
  <w:num w:numId="16">
    <w:abstractNumId w:val="22"/>
  </w:num>
  <w:num w:numId="17">
    <w:abstractNumId w:val="40"/>
  </w:num>
  <w:num w:numId="18">
    <w:abstractNumId w:val="8"/>
  </w:num>
  <w:num w:numId="19">
    <w:abstractNumId w:val="4"/>
  </w:num>
  <w:num w:numId="20">
    <w:abstractNumId w:val="1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43"/>
  </w:num>
  <w:num w:numId="26">
    <w:abstractNumId w:val="10"/>
  </w:num>
  <w:num w:numId="27">
    <w:abstractNumId w:val="34"/>
  </w:num>
  <w:num w:numId="28">
    <w:abstractNumId w:val="32"/>
  </w:num>
  <w:num w:numId="29">
    <w:abstractNumId w:val="38"/>
  </w:num>
  <w:num w:numId="30">
    <w:abstractNumId w:val="42"/>
  </w:num>
  <w:num w:numId="31">
    <w:abstractNumId w:val="41"/>
  </w:num>
  <w:num w:numId="32">
    <w:abstractNumId w:val="12"/>
  </w:num>
  <w:num w:numId="33">
    <w:abstractNumId w:val="3"/>
  </w:num>
  <w:num w:numId="34">
    <w:abstractNumId w:val="16"/>
  </w:num>
  <w:num w:numId="35">
    <w:abstractNumId w:val="2"/>
  </w:num>
  <w:num w:numId="36">
    <w:abstractNumId w:val="33"/>
  </w:num>
  <w:num w:numId="37">
    <w:abstractNumId w:val="21"/>
  </w:num>
  <w:num w:numId="38">
    <w:abstractNumId w:val="24"/>
  </w:num>
  <w:num w:numId="39">
    <w:abstractNumId w:val="14"/>
  </w:num>
  <w:num w:numId="40">
    <w:abstractNumId w:val="31"/>
  </w:num>
  <w:num w:numId="41">
    <w:abstractNumId w:val="35"/>
  </w:num>
  <w:num w:numId="42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5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5923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047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385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128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2CEB"/>
    <w:rsid w:val="001B5129"/>
    <w:rsid w:val="001C0A30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313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3C12"/>
    <w:rsid w:val="0021421B"/>
    <w:rsid w:val="0021473C"/>
    <w:rsid w:val="00214CA4"/>
    <w:rsid w:val="00216C5B"/>
    <w:rsid w:val="00217C02"/>
    <w:rsid w:val="00220AA8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2485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5E8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3BB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1CA4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3BFD"/>
    <w:rsid w:val="004047FC"/>
    <w:rsid w:val="004055FF"/>
    <w:rsid w:val="00405EB6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F4E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40B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1D55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62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4648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67D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77F4D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59A0"/>
    <w:rsid w:val="00816355"/>
    <w:rsid w:val="008200FB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3F49"/>
    <w:rsid w:val="0084489B"/>
    <w:rsid w:val="00845B14"/>
    <w:rsid w:val="008466F2"/>
    <w:rsid w:val="0084696A"/>
    <w:rsid w:val="008476F8"/>
    <w:rsid w:val="00850C9B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5F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0F2"/>
    <w:rsid w:val="009907F6"/>
    <w:rsid w:val="009908DD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049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289"/>
    <w:rsid w:val="00A71DB9"/>
    <w:rsid w:val="00A73F37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3FA1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C7425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3B54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575C"/>
    <w:rsid w:val="00B66F3D"/>
    <w:rsid w:val="00B72517"/>
    <w:rsid w:val="00B72E4E"/>
    <w:rsid w:val="00B73F38"/>
    <w:rsid w:val="00B74F9D"/>
    <w:rsid w:val="00B76662"/>
    <w:rsid w:val="00B77ECC"/>
    <w:rsid w:val="00B8065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0AE8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1127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095"/>
    <w:rsid w:val="00C52644"/>
    <w:rsid w:val="00C538F5"/>
    <w:rsid w:val="00C53B53"/>
    <w:rsid w:val="00C54466"/>
    <w:rsid w:val="00C555F5"/>
    <w:rsid w:val="00C563D2"/>
    <w:rsid w:val="00C56C9C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17A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291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47DA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4DC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0C9F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1A86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047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6CA1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1F5F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570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EA8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9D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5E0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4B7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621764E-E459-4204-8766-A0D68451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D1D55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1D55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4D1D55"/>
  </w:style>
  <w:style w:type="paragraph" w:customStyle="1" w:styleId="ConsPlusNormal">
    <w:name w:val="ConsPlusNormal"/>
    <w:link w:val="ConsPlusNormal0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D1D5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1D5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D1D55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unhideWhenUsed/>
    <w:rsid w:val="004D1D55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1D55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rsid w:val="004D1D55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4D1D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1D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1D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Гиперссылка1"/>
    <w:basedOn w:val="a0"/>
    <w:uiPriority w:val="99"/>
    <w:unhideWhenUsed/>
    <w:rsid w:val="004D1D5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4D1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1D55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1D55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1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1D5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11">
    <w:name w:val="Рецензия1"/>
    <w:next w:val="af3"/>
    <w:hidden/>
    <w:uiPriority w:val="99"/>
    <w:semiHidden/>
    <w:rsid w:val="004D1D55"/>
    <w:pPr>
      <w:spacing w:after="0" w:line="240" w:lineRule="auto"/>
    </w:pPr>
    <w:rPr>
      <w:rFonts w:ascii="Times New Roman" w:hAnsi="Times New Roman"/>
      <w:sz w:val="28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4D1D5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rsid w:val="004D1D55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4D1D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4D1D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4D1D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D1D55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4D1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B3310BD0A85B17D94B77778DA82EC06283B953B4CD65925D929646D3A8002901A5C225B4B271EM312H" TargetMode="External"/><Relationship Id="rId13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hyperlink" Target="consultantplus://offline/ref=58FB94B751581D605472DC4530F5FAD310FB125C18C03DEC984F3A5501V6tCK" TargetMode="Externa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gu.rkomi.ru/" TargetMode="Externa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0C5CA71A099FA3C514BD7E0744839159B4450030D96176C71FFCA33E615C112BBCBEC8DCE7C668XE2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C5CA71A099FA3C514BD7E0744839159B4480033DE6176C71FFCA33EX62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73F5-DCC7-4DAB-95DB-6E66DABC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11124</Words>
  <Characters>63411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Алёна Викторовна</cp:lastModifiedBy>
  <cp:revision>2</cp:revision>
  <cp:lastPrinted>2015-07-07T11:49:00Z</cp:lastPrinted>
  <dcterms:created xsi:type="dcterms:W3CDTF">2017-01-10T08:17:00Z</dcterms:created>
  <dcterms:modified xsi:type="dcterms:W3CDTF">2017-01-10T08:17:00Z</dcterms:modified>
</cp:coreProperties>
</file>